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069" w:rsidRPr="00997069" w:rsidRDefault="00997069" w:rsidP="00997069">
      <w:pPr>
        <w:spacing w:before="75" w:after="75" w:line="240" w:lineRule="auto"/>
        <w:rPr>
          <w:rFonts w:ascii="inherit" w:eastAsia="Times New Roman" w:hAnsi="inherit" w:cs="Times New Roman"/>
          <w:sz w:val="20"/>
          <w:szCs w:val="20"/>
        </w:rPr>
      </w:pPr>
      <w:r w:rsidRPr="00997069">
        <w:rPr>
          <w:rFonts w:ascii="inherit" w:eastAsia="Times New Roman" w:hAnsi="inherit" w:cs="Times New Roman"/>
          <w:sz w:val="20"/>
          <w:szCs w:val="20"/>
        </w:rPr>
        <w:t>What does "context" mean when considering history?</w:t>
      </w:r>
    </w:p>
    <w:p w:rsidR="00997069" w:rsidRPr="00997069" w:rsidRDefault="00997069" w:rsidP="00997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8740"/>
      </w:tblGrid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7pt" o:ole="">
                  <v:imagedata r:id="rId5" o:title=""/>
                </v:shape>
                <w:control r:id="rId6" w:name="DefaultOcxName" w:shapeid="_x0000_i103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outer societal, political, ideological, and authorial influences or circumstances that shape the re-telling of the event in history.</w:t>
            </w:r>
          </w:p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29" type="#_x0000_t75" style="width:20.4pt;height:17pt" o:ole="">
                  <v:imagedata r:id="rId5" o:title=""/>
                </v:shape>
                <w:control r:id="rId7" w:name="DefaultOcxName1" w:shapeid="_x0000_i102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Clues that help us imply or extrapolate what the author is trying to say about history.</w:t>
            </w:r>
          </w:p>
        </w:tc>
      </w:tr>
    </w:tbl>
    <w:p w:rsidR="00AC3BEB" w:rsidRDefault="00997069"/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t>5)</w:t>
      </w:r>
      <w:r w:rsidRPr="00997069">
        <w:rPr>
          <w:rFonts w:ascii="inherit" w:hAnsi="inherit"/>
          <w:sz w:val="20"/>
          <w:szCs w:val="20"/>
        </w:rPr>
        <w:t xml:space="preserve"> 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What is historical thinking? Give one example of how we've done this in our course so far. </w:t>
      </w: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6)</w:t>
      </w:r>
      <w:r w:rsidRPr="00997069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Describe the emergence of boarding schools, what their role was, and what the lasting effects on survivors are. </w:t>
      </w: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997069" w:rsidRPr="00997069" w:rsidRDefault="00997069" w:rsidP="00997069">
      <w:pPr>
        <w:pStyle w:val="NormalWeb"/>
        <w:spacing w:before="75" w:beforeAutospacing="0" w:after="75" w:afterAutospacing="0"/>
        <w:rPr>
          <w:rFonts w:ascii="inherit" w:hAnsi="inherit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7)</w:t>
      </w:r>
      <w:r w:rsidRPr="00997069">
        <w:rPr>
          <w:rFonts w:ascii="inherit" w:hAnsi="inherit"/>
          <w:sz w:val="20"/>
          <w:szCs w:val="20"/>
        </w:rPr>
        <w:t xml:space="preserve"> What does colonization mean?</w:t>
      </w:r>
    </w:p>
    <w:p w:rsidR="00997069" w:rsidRPr="00997069" w:rsidRDefault="00997069" w:rsidP="00997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8740"/>
      </w:tblGrid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50" type="#_x0000_t75" style="width:20.4pt;height:17pt" o:ole="">
                  <v:imagedata r:id="rId5" o:title=""/>
                </v:shape>
                <w:control r:id="rId8" w:name="DefaultOcxName4" w:shapeid="_x0000_i1050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  <w:t>the establishment of businesses in other places by powerful countries</w:t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49" type="#_x0000_t75" style="width:20.4pt;height:17pt" o:ole="">
                  <v:imagedata r:id="rId5" o:title=""/>
                </v:shape>
                <w:control r:id="rId9" w:name="DefaultOcxName11" w:shapeid="_x0000_i104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an ongoing process of control by which a central system of power dominates the surrounding land and its components (resources, people, animals)</w:t>
            </w:r>
          </w:p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48" type="#_x0000_t75" style="width:20.4pt;height:17pt" o:ole="">
                  <v:imagedata r:id="rId5" o:title=""/>
                </v:shape>
                <w:control r:id="rId10" w:name="DefaultOcxName2" w:shapeid="_x0000_i104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  <w:t>an ongoing process of trade established between countries</w:t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47" type="#_x0000_t75" style="width:20.4pt;height:17pt" o:ole="">
                  <v:imagedata r:id="rId5" o:title=""/>
                </v:shape>
                <w:control r:id="rId11" w:name="DefaultOcxName3" w:shapeid="_x0000_i104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  <w:t>the establishment of a cooperative relationship between governments of different countries</w:t>
            </w:r>
          </w:p>
        </w:tc>
      </w:tr>
    </w:tbl>
    <w:p w:rsidR="00997069" w:rsidRDefault="00997069" w:rsidP="00997069">
      <w:pPr>
        <w:pStyle w:val="NormalWeb"/>
        <w:spacing w:before="75" w:beforeAutospacing="0" w:after="75" w:afterAutospacing="0"/>
        <w:rPr>
          <w:rFonts w:ascii="inherit" w:hAnsi="inherit"/>
          <w:sz w:val="20"/>
          <w:szCs w:val="20"/>
        </w:rPr>
      </w:pP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proofErr w:type="gramStart"/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8)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Name</w:t>
      </w:r>
      <w:proofErr w:type="gramEnd"/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 at least 2 different forms of forced assimilation we've discussed so far. What did these forms of assimilation entail?</w:t>
      </w: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97069" w:rsidRDefault="00997069" w:rsidP="00997069">
      <w:pPr>
        <w:pStyle w:val="NormalWeb"/>
        <w:spacing w:before="75" w:beforeAutospacing="0" w:after="75" w:afterAutospacing="0"/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97069" w:rsidRPr="00997069" w:rsidRDefault="00997069" w:rsidP="00997069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proofErr w:type="gramStart"/>
      <w:r>
        <w:rPr>
          <w:rFonts w:ascii="Calibri" w:eastAsia="Times New Roman" w:hAnsi="Calibri" w:cs="Calibri"/>
          <w:bdr w:val="none" w:sz="0" w:space="0" w:color="auto" w:frame="1"/>
        </w:rPr>
        <w:t>9)</w:t>
      </w:r>
      <w:r w:rsidRPr="00997069">
        <w:rPr>
          <w:rFonts w:ascii="Calibri" w:eastAsia="Times New Roman" w:hAnsi="Calibri" w:cs="Calibri"/>
          <w:bdr w:val="none" w:sz="0" w:space="0" w:color="auto" w:frame="1"/>
        </w:rPr>
        <w:t>What</w:t>
      </w:r>
      <w:proofErr w:type="gramEnd"/>
      <w:r w:rsidRPr="00997069">
        <w:rPr>
          <w:rFonts w:ascii="Calibri" w:eastAsia="Times New Roman" w:hAnsi="Calibri" w:cs="Calibri"/>
          <w:bdr w:val="none" w:sz="0" w:space="0" w:color="auto" w:frame="1"/>
        </w:rPr>
        <w:t xml:space="preserve"> does decolonization mean?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8919"/>
      </w:tblGrid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59" type="#_x0000_t75" style="width:20.4pt;height:17pt" o:ole="">
                  <v:imagedata r:id="rId5" o:title=""/>
                </v:shape>
                <w:control r:id="rId12" w:name="DefaultOcxName5" w:shapeid="_x0000_i1059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ongoing goal of undoing/removing/reversing the presence of colonization in order to regenerate Indigenous knowledge, history, epistemologies, culture, and ways of life</w:t>
            </w:r>
          </w:p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58" type="#_x0000_t75" style="width:20.4pt;height:17pt" o:ole="">
                  <v:imagedata r:id="rId5" o:title=""/>
                </v:shape>
                <w:control r:id="rId13" w:name="DefaultOcxName12" w:shapeid="_x0000_i105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can be the removal of colonialism not only physically and politically on a large scale, but also on a personal/community level</w:t>
            </w:r>
          </w:p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97069" w:rsidRPr="00997069" w:rsidTr="00997069"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97069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57" type="#_x0000_t75" style="width:20.4pt;height:17pt" o:ole="">
                  <v:imagedata r:id="rId5" o:title=""/>
                </v:shape>
                <w:control r:id="rId14" w:name="DefaultOcxName21" w:shapeid="_x0000_i105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997069" w:rsidRDefault="00997069" w:rsidP="00997069">
            <w:pPr>
              <w:spacing w:after="0" w:line="240" w:lineRule="auto"/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</w:pPr>
            <w:r w:rsidRPr="00997069"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  <w:t>All of the above</w:t>
            </w:r>
          </w:p>
          <w:p w:rsidR="00997069" w:rsidRDefault="00997069" w:rsidP="00997069">
            <w:pPr>
              <w:spacing w:after="0" w:line="240" w:lineRule="auto"/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</w:pPr>
          </w:p>
          <w:p w:rsidR="00997069" w:rsidRPr="00997069" w:rsidRDefault="00997069" w:rsidP="00997069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111111"/>
                <w:bdr w:val="none" w:sz="0" w:space="0" w:color="auto" w:frame="1"/>
              </w:rPr>
              <w:t>10)</w:t>
            </w:r>
            <w:r>
              <w:rPr>
                <w:rFonts w:ascii="Helvetica" w:hAnsi="Helvetica" w:cs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111111"/>
                <w:sz w:val="20"/>
                <w:szCs w:val="20"/>
                <w:shd w:val="clear" w:color="auto" w:fill="FFFFFF"/>
              </w:rPr>
              <w:t>Describe what Roosevelt's New Deal proposed, its effects on Native Americans, and how it connected to previous US-Indian relations. </w:t>
            </w:r>
            <w:bookmarkStart w:id="0" w:name="_GoBack"/>
            <w:bookmarkEnd w:id="0"/>
          </w:p>
        </w:tc>
      </w:tr>
    </w:tbl>
    <w:p w:rsidR="00997069" w:rsidRPr="00997069" w:rsidRDefault="00997069" w:rsidP="00997069">
      <w:pPr>
        <w:pStyle w:val="NormalWeb"/>
        <w:spacing w:before="75" w:beforeAutospacing="0" w:after="75" w:afterAutospacing="0"/>
        <w:rPr>
          <w:rFonts w:ascii="inherit" w:hAnsi="inherit"/>
          <w:sz w:val="20"/>
          <w:szCs w:val="20"/>
        </w:rPr>
      </w:pPr>
    </w:p>
    <w:sectPr w:rsidR="00997069" w:rsidRPr="00997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69"/>
    <w:rsid w:val="0062333C"/>
    <w:rsid w:val="00997069"/>
    <w:rsid w:val="00A7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Gateway</cp:lastModifiedBy>
  <cp:revision>1</cp:revision>
  <dcterms:created xsi:type="dcterms:W3CDTF">2018-03-09T20:41:00Z</dcterms:created>
  <dcterms:modified xsi:type="dcterms:W3CDTF">2018-03-09T20:45:00Z</dcterms:modified>
</cp:coreProperties>
</file>